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040B" w14:textId="77777777" w:rsidR="003E340E" w:rsidRDefault="00000000">
      <w:pPr>
        <w:rPr>
          <w:sz w:val="24"/>
          <w:szCs w:val="24"/>
        </w:rPr>
      </w:pPr>
      <w:r>
        <w:rPr>
          <w:rFonts w:ascii="Calibri"/>
          <w:sz w:val="24"/>
          <w:szCs w:val="24"/>
        </w:rPr>
        <w:t>Genç Zihinler Çalıştayı psikoloji komitesi olarak toplam 8 oturum olmak üzere 2 gün boyunca “Zaman ve Psikoloji”, “Sosyal Benlik” ve “Varlık Psikolojisi” başlıkları altında bu başlıkların bizler üzerindeki etkileri üzerinde tartıştık.</w:t>
      </w:r>
    </w:p>
    <w:p w14:paraId="37B6FAF4" w14:textId="77777777" w:rsidR="003E340E" w:rsidRDefault="003E340E">
      <w:pPr>
        <w:rPr>
          <w:sz w:val="24"/>
          <w:szCs w:val="24"/>
        </w:rPr>
      </w:pPr>
    </w:p>
    <w:p w14:paraId="01C63E22" w14:textId="77777777" w:rsidR="003E340E" w:rsidRDefault="00000000">
      <w:pPr>
        <w:rPr>
          <w:sz w:val="24"/>
          <w:szCs w:val="24"/>
        </w:rPr>
      </w:pPr>
      <w:r>
        <w:rPr>
          <w:rFonts w:ascii="Calibri"/>
          <w:sz w:val="24"/>
          <w:szCs w:val="24"/>
        </w:rPr>
        <w:t>Komitemizde öncelikle “Zeitgeist” kavramı üzerinde duruldu.</w:t>
      </w:r>
    </w:p>
    <w:p w14:paraId="2D4A4983" w14:textId="77777777" w:rsidR="003E340E" w:rsidRDefault="00000000">
      <w:pPr>
        <w:rPr>
          <w:sz w:val="24"/>
          <w:szCs w:val="24"/>
        </w:rPr>
      </w:pPr>
      <w:r>
        <w:rPr>
          <w:rFonts w:ascii="Calibri"/>
          <w:sz w:val="24"/>
          <w:szCs w:val="24"/>
        </w:rPr>
        <w:t xml:space="preserve">Zeitgeist kavramının zamanın ruhu olduğuna ve benliğimizin çevresel etmenlere göre değişmesiyle ortaya çıktığına değinildi. </w:t>
      </w:r>
    </w:p>
    <w:p w14:paraId="15F2F20C" w14:textId="77777777" w:rsidR="003E340E" w:rsidRDefault="00000000">
      <w:pPr>
        <w:rPr>
          <w:sz w:val="24"/>
          <w:szCs w:val="24"/>
        </w:rPr>
      </w:pPr>
      <w:r>
        <w:rPr>
          <w:rFonts w:ascii="Calibri"/>
          <w:sz w:val="24"/>
          <w:szCs w:val="24"/>
        </w:rPr>
        <w:t>Ardından, zeitgeist bir tutum ile çevresel faktörler arasındaki bağ üzerinde duruldu.</w:t>
      </w:r>
    </w:p>
    <w:p w14:paraId="243C7D78" w14:textId="77777777" w:rsidR="003E340E" w:rsidRDefault="00000000">
      <w:pPr>
        <w:rPr>
          <w:sz w:val="24"/>
          <w:szCs w:val="24"/>
        </w:rPr>
      </w:pPr>
      <w:r>
        <w:rPr>
          <w:rFonts w:ascii="Calibri"/>
          <w:sz w:val="24"/>
          <w:szCs w:val="24"/>
        </w:rPr>
        <w:t>Zeitgeist, yani çağın ruhu, çevresel koşullar ve toplumsal deneyimlerle şekillenir. Türk toplumunun savaşlar gibi zorlu süreçlerde maruz kaldığı olaylar, kolektif kaygı ve korkuları besleyerek zamanın ruhunu belirleyebilir. Bu kaygılar, bireyleri çevreye uyum sağlamaya iterken; aynı zamanda çözüm arayışlarını da tetikleyerek olumlu gelişmelere zemin hazırlar.</w:t>
      </w:r>
    </w:p>
    <w:p w14:paraId="3FA62688" w14:textId="77777777" w:rsidR="003E340E" w:rsidRDefault="00000000">
      <w:pPr>
        <w:rPr>
          <w:sz w:val="24"/>
          <w:szCs w:val="24"/>
        </w:rPr>
      </w:pPr>
      <w:r>
        <w:rPr>
          <w:rFonts w:ascii="Calibri"/>
          <w:sz w:val="24"/>
          <w:szCs w:val="24"/>
        </w:rPr>
        <w:t xml:space="preserve"> Geçmişte yaşanan korkular, bireylerin ve toplumların geleceğe karşı daha hazırlıklı olmasına, adeta psikolojik bir bağışıklık kazanmasına yardımcı olur. Böylece çevresel faktörlerle şekillenen zeitgeist, hem bireysel hem toplumsal uyumun ve dönüşümün temelini oluşturur.</w:t>
      </w:r>
    </w:p>
    <w:p w14:paraId="64210340" w14:textId="77777777" w:rsidR="003E340E" w:rsidRDefault="00000000">
      <w:pPr>
        <w:rPr>
          <w:sz w:val="24"/>
          <w:szCs w:val="24"/>
        </w:rPr>
      </w:pPr>
      <w:r>
        <w:rPr>
          <w:rFonts w:ascii="Calibri"/>
          <w:sz w:val="24"/>
          <w:szCs w:val="24"/>
        </w:rPr>
        <w:t>Şeklinde cevaplandırıldı.</w:t>
      </w:r>
    </w:p>
    <w:p w14:paraId="618691E7" w14:textId="77777777" w:rsidR="003E340E" w:rsidRDefault="003E340E">
      <w:pPr>
        <w:rPr>
          <w:sz w:val="24"/>
          <w:szCs w:val="24"/>
        </w:rPr>
      </w:pPr>
    </w:p>
    <w:p w14:paraId="02983B17" w14:textId="77777777" w:rsidR="003E340E" w:rsidRDefault="00000000">
      <w:pPr>
        <w:rPr>
          <w:sz w:val="24"/>
          <w:szCs w:val="24"/>
        </w:rPr>
      </w:pPr>
      <w:r>
        <w:rPr>
          <w:rFonts w:ascii="Calibri"/>
          <w:sz w:val="24"/>
          <w:szCs w:val="24"/>
        </w:rPr>
        <w:t>“İdeal Benlik” olgusu hakkında tartışıldı.</w:t>
      </w:r>
    </w:p>
    <w:p w14:paraId="251F919C" w14:textId="77777777" w:rsidR="003E340E" w:rsidRDefault="00000000">
      <w:pPr>
        <w:rPr>
          <w:sz w:val="24"/>
          <w:szCs w:val="24"/>
        </w:rPr>
      </w:pPr>
      <w:r>
        <w:rPr>
          <w:rFonts w:ascii="Calibri"/>
          <w:sz w:val="24"/>
          <w:szCs w:val="24"/>
        </w:rPr>
        <w:t>İdeal benlik, bireyin kendini tanıması, düşüncelerini tanımlayabilmesi ve çevresel baskılara rağmen “ben” diyebilme cesaretiyle oluşur. Kişi, kendini tanımadığında bencillik devreye girebilir; ancak bu her zaman olumsuz değildir. Bazı durumlarda kararlılık ve irade göstergesi olarak bireyin gelişimine katkı sağlayabilir.</w:t>
      </w:r>
    </w:p>
    <w:p w14:paraId="4721E69D" w14:textId="77777777" w:rsidR="003E340E" w:rsidRDefault="00000000">
      <w:pPr>
        <w:rPr>
          <w:sz w:val="24"/>
          <w:szCs w:val="24"/>
        </w:rPr>
      </w:pPr>
      <w:r>
        <w:rPr>
          <w:rFonts w:ascii="Calibri"/>
          <w:sz w:val="24"/>
          <w:szCs w:val="24"/>
        </w:rPr>
        <w:t xml:space="preserve"> Komitemizde bu konuda farklı görüşler ortaya çıkmıştır: </w:t>
      </w:r>
    </w:p>
    <w:p w14:paraId="7A98F6D0" w14:textId="77777777" w:rsidR="003E340E" w:rsidRDefault="00000000">
      <w:pPr>
        <w:rPr>
          <w:sz w:val="24"/>
          <w:szCs w:val="24"/>
        </w:rPr>
      </w:pPr>
      <w:r>
        <w:rPr>
          <w:rFonts w:ascii="Calibri"/>
          <w:sz w:val="24"/>
          <w:szCs w:val="24"/>
        </w:rPr>
        <w:t>Kimileri bireyci tutumun egoistleşmeye neden olduğunu savunurken, kimileri ise bunun bireyin kendine olan güvenini artırdığını belirtmiştir. Özellikle sosyal medya gibi mecralarda sıkça karşılaşılan “kendini sev” gibi söylemler, bireyde farkındalık yaratabileceği gibi, aşırıya kaçtığında benmerkezci eğilimleri de besleyebilir. Bu nedenle birey, kendi kararlarını savunurken başkalarını gözetmeyi ve gerektiğinde kendini sınırlandırabilmeyi bilmelidir. Kendi düşüncelerine sahip çıkmak bireysel gelişim için olumlu bir adım olsa da, toplumsal dengeyi gözetmek ideal benliğin ayrılmaz bir parçasıdır.</w:t>
      </w:r>
    </w:p>
    <w:p w14:paraId="59418B56" w14:textId="77777777" w:rsidR="003E340E" w:rsidRDefault="00000000">
      <w:pPr>
        <w:rPr>
          <w:sz w:val="24"/>
          <w:szCs w:val="24"/>
        </w:rPr>
      </w:pPr>
      <w:r>
        <w:rPr>
          <w:rFonts w:ascii="Calibri"/>
          <w:sz w:val="24"/>
          <w:szCs w:val="24"/>
        </w:rPr>
        <w:t>Kanısına varıldı.</w:t>
      </w:r>
    </w:p>
    <w:p w14:paraId="428B5329" w14:textId="77777777" w:rsidR="003E340E" w:rsidRDefault="003E340E">
      <w:pPr>
        <w:rPr>
          <w:sz w:val="24"/>
          <w:szCs w:val="24"/>
        </w:rPr>
      </w:pPr>
    </w:p>
    <w:p w14:paraId="76021B77" w14:textId="77777777" w:rsidR="003E340E" w:rsidRDefault="00000000">
      <w:pPr>
        <w:rPr>
          <w:sz w:val="24"/>
          <w:szCs w:val="24"/>
        </w:rPr>
      </w:pPr>
      <w:r>
        <w:rPr>
          <w:rFonts w:ascii="Calibri"/>
          <w:sz w:val="24"/>
          <w:szCs w:val="24"/>
        </w:rPr>
        <w:t>“Zeitgeist düşüncesine sahip birine yönelik tedavi” hakkında katılımcılar arasında farklı görüşler mevcuttur.</w:t>
      </w:r>
    </w:p>
    <w:p w14:paraId="49E4A0B0" w14:textId="77777777" w:rsidR="003E340E" w:rsidRDefault="00000000">
      <w:pPr>
        <w:rPr>
          <w:sz w:val="24"/>
          <w:szCs w:val="24"/>
        </w:rPr>
      </w:pPr>
      <w:r>
        <w:rPr>
          <w:rFonts w:ascii="Calibri"/>
          <w:sz w:val="24"/>
          <w:szCs w:val="24"/>
        </w:rPr>
        <w:t xml:space="preserve"> Bir grup, tedavi sürecinde bireyin geçmişine, ailesinin geçmişine ve kültürüne odaklanılması gerektiğini savundu. Bu yaklaşım, bireyi travmalara maruz bırakarak geçmişte yaşananları </w:t>
      </w:r>
      <w:r>
        <w:rPr>
          <w:rFonts w:ascii="Calibri"/>
          <w:sz w:val="24"/>
          <w:szCs w:val="24"/>
        </w:rPr>
        <w:lastRenderedPageBreak/>
        <w:t>hatırlatmayı ve bu sayede bireyin bağışıklık kazanmasını sağlamayı amaçlar. Onlara göre, geçmişle yüzleşmek, bireyin travmalarını anlamasına yardımcı olabilir ve gelecekteki zorluklarla başa çıkabilmesini kolaylaştırır.</w:t>
      </w:r>
    </w:p>
    <w:p w14:paraId="62F54E89" w14:textId="77777777" w:rsidR="003E340E" w:rsidRDefault="003E340E">
      <w:pPr>
        <w:rPr>
          <w:sz w:val="24"/>
          <w:szCs w:val="24"/>
        </w:rPr>
      </w:pPr>
    </w:p>
    <w:p w14:paraId="77D2CC5C" w14:textId="77777777" w:rsidR="003E340E" w:rsidRDefault="00000000">
      <w:pPr>
        <w:rPr>
          <w:sz w:val="24"/>
          <w:szCs w:val="24"/>
        </w:rPr>
      </w:pPr>
      <w:r>
        <w:rPr>
          <w:rFonts w:ascii="Calibri"/>
          <w:sz w:val="24"/>
          <w:szCs w:val="24"/>
        </w:rPr>
        <w:t>Ancak diğer katılımcılar, geçmişin hatırlatılmasının her birey için uygun olmayacağını savundu. Travma yaşamış birine geçmişin tekrar hatırlatılması, güven problemleri oluşturabilir ve olumsuz etkiler doğurabilir. Bu tür bir yaklaşımın, travmaya duyarlı bireylerde yanlış etkiler yaratabileceğini iddia ettiler. Ayrıca, erken yaşta bu tür yüzleşmelerin, dikkatlice ve kontrollü bir şekilde yapılmadığında daha büyük psikolojik travmalara yol açabileceğini belirttiler.</w:t>
      </w:r>
    </w:p>
    <w:p w14:paraId="6CF6E985" w14:textId="77777777" w:rsidR="003E340E" w:rsidRDefault="00000000">
      <w:pPr>
        <w:rPr>
          <w:sz w:val="24"/>
          <w:szCs w:val="24"/>
        </w:rPr>
      </w:pPr>
      <w:r>
        <w:rPr>
          <w:rFonts w:ascii="Calibri"/>
          <w:sz w:val="24"/>
          <w:szCs w:val="24"/>
        </w:rPr>
        <w:t>Sonuçta, tedaviye yönelik bu karşıt görüşler, kesin bir sonuca varmanın zor olduğunu ve her bireyin tedaviye ihtiyaç duyduğu şekilde yaklaşılmasının önemli olduğunu ortaya koymaktadır.</w:t>
      </w:r>
    </w:p>
    <w:p w14:paraId="57697625" w14:textId="77777777" w:rsidR="003E340E" w:rsidRDefault="003E340E">
      <w:pPr>
        <w:rPr>
          <w:sz w:val="24"/>
          <w:szCs w:val="24"/>
        </w:rPr>
      </w:pPr>
    </w:p>
    <w:p w14:paraId="03E659C3" w14:textId="77777777" w:rsidR="003E340E" w:rsidRDefault="00000000">
      <w:pPr>
        <w:rPr>
          <w:sz w:val="24"/>
          <w:szCs w:val="24"/>
        </w:rPr>
      </w:pPr>
      <w:r>
        <w:rPr>
          <w:rFonts w:ascii="Calibri"/>
          <w:sz w:val="24"/>
          <w:szCs w:val="24"/>
        </w:rPr>
        <w:t>“Modern Anlayışın Psikolojiye Etkileri” üzerinde duruldu.</w:t>
      </w:r>
    </w:p>
    <w:p w14:paraId="370E4C08" w14:textId="77777777" w:rsidR="003E340E" w:rsidRDefault="00000000">
      <w:pPr>
        <w:rPr>
          <w:sz w:val="24"/>
          <w:szCs w:val="24"/>
        </w:rPr>
      </w:pPr>
      <w:r>
        <w:rPr>
          <w:rFonts w:ascii="Calibri"/>
          <w:sz w:val="24"/>
          <w:szCs w:val="24"/>
        </w:rPr>
        <w:t>Modern anlayış, psikoloji üzerinde büyük etkilere sahiptir. Özellikle reklamlarda, bireylerle özdeşleşme stratejisi yaygındır; teknolojinin de desteğiyle, insanlara kendilerini yansıtan fakat aslında onlara ait olmayan imajlar empoze edilir.</w:t>
      </w:r>
    </w:p>
    <w:p w14:paraId="3A879F9B" w14:textId="77777777" w:rsidR="003E340E" w:rsidRDefault="00000000">
      <w:pPr>
        <w:rPr>
          <w:sz w:val="24"/>
          <w:szCs w:val="24"/>
        </w:rPr>
      </w:pPr>
      <w:r>
        <w:rPr>
          <w:rFonts w:ascii="Calibri"/>
          <w:sz w:val="24"/>
          <w:szCs w:val="24"/>
        </w:rPr>
        <w:t xml:space="preserve">Reklamlar, psikolojik olarak, kişiyi yansıtmayan bir şeyi, sanki bireye aitmiş gibi sunar. Bu durum, modern anlayışın insan psikolojisini şekillendirme biçimlerinden biridir. </w:t>
      </w:r>
    </w:p>
    <w:p w14:paraId="0002C8D7" w14:textId="77777777" w:rsidR="003E340E" w:rsidRDefault="00000000">
      <w:pPr>
        <w:rPr>
          <w:sz w:val="24"/>
          <w:szCs w:val="24"/>
        </w:rPr>
      </w:pPr>
      <w:r>
        <w:rPr>
          <w:rFonts w:ascii="Calibri"/>
          <w:sz w:val="24"/>
          <w:szCs w:val="24"/>
        </w:rPr>
        <w:t>Ayrıca, modern toplum, insanlara mükemmeliyetçilik gibi idealize edilmiş kavramları dayatarak, bireylerde sürekli bir tatminsizlik yaratır. Oysa psikolojinin temel amacı, sorunları ortadan kaldırmak değil, insanlara bu sorunlarla nasıl sağlıklı bir şekilde yaşayabileceklerini öğretmektir.</w:t>
      </w:r>
    </w:p>
    <w:p w14:paraId="05DF972F" w14:textId="77777777" w:rsidR="003E340E" w:rsidRDefault="00000000">
      <w:pPr>
        <w:rPr>
          <w:sz w:val="24"/>
          <w:szCs w:val="24"/>
        </w:rPr>
      </w:pPr>
      <w:r>
        <w:rPr>
          <w:rFonts w:ascii="Calibri"/>
          <w:sz w:val="24"/>
          <w:szCs w:val="24"/>
        </w:rPr>
        <w:t>Şeklinde tartışıldı.</w:t>
      </w:r>
    </w:p>
    <w:p w14:paraId="6DB78698" w14:textId="77777777" w:rsidR="003E340E" w:rsidRDefault="003E340E">
      <w:pPr>
        <w:rPr>
          <w:sz w:val="24"/>
          <w:szCs w:val="24"/>
        </w:rPr>
      </w:pPr>
    </w:p>
    <w:p w14:paraId="34B35673" w14:textId="77777777" w:rsidR="003E340E" w:rsidRDefault="00000000">
      <w:pPr>
        <w:rPr>
          <w:sz w:val="24"/>
          <w:szCs w:val="24"/>
        </w:rPr>
      </w:pPr>
      <w:r>
        <w:rPr>
          <w:rFonts w:ascii="Calibri"/>
          <w:sz w:val="24"/>
          <w:szCs w:val="24"/>
        </w:rPr>
        <w:t>Yabancılaşma ve Kimlik Krizi</w:t>
      </w:r>
    </w:p>
    <w:p w14:paraId="5F08436E" w14:textId="77777777" w:rsidR="003E340E" w:rsidRDefault="00000000">
      <w:pPr>
        <w:rPr>
          <w:sz w:val="24"/>
          <w:szCs w:val="24"/>
        </w:rPr>
      </w:pPr>
      <w:r>
        <w:rPr>
          <w:rFonts w:ascii="Calibri"/>
          <w:sz w:val="24"/>
          <w:szCs w:val="24"/>
        </w:rPr>
        <w:t>Kişiye empoze edilen toplumsal kalıplar, bireyin kendini tanımasına ve özdeşleşmesine engel olarak kimlik krizine yol açabilir. Bu kalıplar, bireyi kendi kimliğinden yabancılaştırır ve onu içsel bir boşlukla karşı karşıya bırakır. İnsan, kendini izole olmak yerine bir yere ait hissettiğinde, bu yabancılaşma duygusunu aşabilir. Dolayısıyla, bireyin bir topluluk içinde aidiyet duygusu geliştirmesi, kimlik krizini önlemek için kritik öneme sahiptir.</w:t>
      </w:r>
    </w:p>
    <w:p w14:paraId="5B0FC201" w14:textId="77777777" w:rsidR="003E340E" w:rsidRDefault="003E340E">
      <w:pPr>
        <w:rPr>
          <w:sz w:val="24"/>
          <w:szCs w:val="24"/>
        </w:rPr>
      </w:pPr>
    </w:p>
    <w:p w14:paraId="0692818D" w14:textId="77777777" w:rsidR="003E340E" w:rsidRDefault="00000000">
      <w:pPr>
        <w:rPr>
          <w:sz w:val="24"/>
          <w:szCs w:val="24"/>
        </w:rPr>
      </w:pPr>
      <w:r>
        <w:rPr>
          <w:rFonts w:ascii="Calibri"/>
          <w:sz w:val="24"/>
          <w:szCs w:val="24"/>
        </w:rPr>
        <w:t>Modern Psikolojinin anda kalma anlayışı ve Tasavvuf</w:t>
      </w:r>
    </w:p>
    <w:p w14:paraId="3D80A1E4" w14:textId="77777777" w:rsidR="003E340E" w:rsidRDefault="00000000">
      <w:pPr>
        <w:rPr>
          <w:sz w:val="24"/>
          <w:szCs w:val="24"/>
        </w:rPr>
      </w:pPr>
      <w:r>
        <w:rPr>
          <w:rFonts w:ascii="Calibri"/>
          <w:sz w:val="24"/>
          <w:szCs w:val="24"/>
        </w:rPr>
        <w:t xml:space="preserve">Modern psikoloji, anksiyeteyi kişinin sürekli olarak geçmiş kaygıları veya geleceğe dair belirsizliklerle zihnini meşgul etmesiyle ilişkilendirir. Bu sürekli düşünme hali, bireyin anı yaşamasını engeller ve kafasında kurduğu senaryolarla gerçeklikten uzaklaşmasına yol açar. </w:t>
      </w:r>
      <w:r>
        <w:rPr>
          <w:rFonts w:ascii="Calibri"/>
          <w:sz w:val="24"/>
          <w:szCs w:val="24"/>
        </w:rPr>
        <w:lastRenderedPageBreak/>
        <w:t xml:space="preserve">Dikkat ve odaklanma süresinin kısalması da bu durumu pekiştirir, çünkü birey çevresel uyarıcılara odaklanmakta zorlanır. </w:t>
      </w:r>
    </w:p>
    <w:p w14:paraId="0ACF6CFE" w14:textId="77777777" w:rsidR="003E340E" w:rsidRDefault="00000000">
      <w:pPr>
        <w:rPr>
          <w:sz w:val="24"/>
          <w:szCs w:val="24"/>
        </w:rPr>
      </w:pPr>
      <w:r>
        <w:rPr>
          <w:rFonts w:ascii="Calibri"/>
          <w:sz w:val="24"/>
          <w:szCs w:val="24"/>
        </w:rPr>
        <w:t xml:space="preserve">Tasavvuf ise benzer şekilde, insanın anı yaşaması gerektiğini vurgular, ancak burada önemli olan sadece düşünmemek değil, anda kalabilmek ve anı verimli kullanmaktır. </w:t>
      </w:r>
    </w:p>
    <w:p w14:paraId="5294F27C" w14:textId="1278A1D9" w:rsidR="003E340E" w:rsidRDefault="00000000">
      <w:pPr>
        <w:rPr>
          <w:sz w:val="24"/>
          <w:szCs w:val="24"/>
        </w:rPr>
      </w:pPr>
      <w:r>
        <w:rPr>
          <w:rFonts w:ascii="Calibri"/>
          <w:sz w:val="24"/>
          <w:szCs w:val="24"/>
        </w:rPr>
        <w:t>Bir yanda, hayatın geçiciliği nedeniyle anı yaşamak, diğer yanda ise manevi değerlere odaklanarak hayatı daha anlamlı kılmak vardır. Bu iki yaklaşım birbirini dışlamaz; aslında hayat, yalnızca siyah-beyaz değildir; griler de vardır. Hem anı yaşamak hem de gerektiğinde manevi değerlere yer vermek, dengeli bir yaşamın anahtarıdır. İbadetler ise bir zorunluluk değil, bireyin kendisini bulma sürecidir ve tıpkı nefes almak gibi, ruhsal bir ihtiyaçtır.</w:t>
      </w:r>
    </w:p>
    <w:p w14:paraId="077E5CBD" w14:textId="77777777" w:rsidR="00FF185D" w:rsidRDefault="00FF185D" w:rsidP="00FF185D">
      <w:pPr>
        <w:rPr>
          <w:sz w:val="24"/>
          <w:szCs w:val="24"/>
        </w:rPr>
      </w:pPr>
    </w:p>
    <w:p w14:paraId="74A9B1DB" w14:textId="439D6026" w:rsidR="00FF185D" w:rsidRPr="00FF185D" w:rsidRDefault="00FF185D" w:rsidP="00FF185D">
      <w:pPr>
        <w:rPr>
          <w:sz w:val="24"/>
          <w:szCs w:val="24"/>
        </w:rPr>
      </w:pPr>
      <w:r w:rsidRPr="00FF185D">
        <w:rPr>
          <w:sz w:val="24"/>
          <w:szCs w:val="24"/>
        </w:rPr>
        <w:t>Benlik Nedir?</w:t>
      </w:r>
    </w:p>
    <w:p w14:paraId="37277150" w14:textId="2D190A62" w:rsidR="003E340E" w:rsidRDefault="00FF185D" w:rsidP="00FF185D">
      <w:pPr>
        <w:rPr>
          <w:sz w:val="24"/>
          <w:szCs w:val="24"/>
        </w:rPr>
      </w:pPr>
      <w:r w:rsidRPr="00FF185D">
        <w:rPr>
          <w:sz w:val="24"/>
          <w:szCs w:val="24"/>
        </w:rPr>
        <w:t>Benlik, bireyin kendini tanıma, geliştirme ve yaşadığı deneyimlerle şekillendirdiği içsel yapıdır. İnsan, yaşarken attığı her adımla benliğini oluşturmaya devam eder. Ancak bu temeller sağlam atılmazsa, karşılaşılan ilk sarsıntıda benlik yapısı kolayca yıkılabilir. Hayatta ilerlemek, risk almak ve dönüm noktalarını aşmak benliğin gelişmesini sağlar. Kişi kendi çabasıyla, kendini geliştirerek benliğini güçlendirebilir. ‘Ben’ demek, bireysel farkındalığın bir ifadesidir; bu anlayış başkalarına zarar vermediği sürece kişisel bir tercihtir ve saygı duyulmalıdır.</w:t>
      </w:r>
    </w:p>
    <w:p w14:paraId="61F30896" w14:textId="77777777" w:rsidR="00FF185D" w:rsidRDefault="00FF185D">
      <w:pPr>
        <w:rPr>
          <w:rFonts w:ascii="Calibri"/>
          <w:sz w:val="24"/>
          <w:szCs w:val="24"/>
        </w:rPr>
      </w:pPr>
    </w:p>
    <w:p w14:paraId="7F32E3F9" w14:textId="34B013C4" w:rsidR="003E340E" w:rsidRDefault="00000000">
      <w:pPr>
        <w:rPr>
          <w:sz w:val="24"/>
          <w:szCs w:val="24"/>
        </w:rPr>
      </w:pPr>
      <w:r>
        <w:rPr>
          <w:rFonts w:ascii="Calibri"/>
          <w:sz w:val="24"/>
          <w:szCs w:val="24"/>
        </w:rPr>
        <w:t>Sosyal Benlik</w:t>
      </w:r>
      <w:r w:rsidR="00FF185D">
        <w:rPr>
          <w:rFonts w:ascii="Calibri"/>
          <w:sz w:val="24"/>
          <w:szCs w:val="24"/>
        </w:rPr>
        <w:t xml:space="preserve"> Nedir?</w:t>
      </w:r>
    </w:p>
    <w:p w14:paraId="5E60C675" w14:textId="77777777" w:rsidR="003E340E" w:rsidRDefault="00000000">
      <w:pPr>
        <w:rPr>
          <w:sz w:val="24"/>
          <w:szCs w:val="24"/>
        </w:rPr>
      </w:pPr>
      <w:r>
        <w:rPr>
          <w:rFonts w:ascii="Calibri"/>
          <w:sz w:val="24"/>
          <w:szCs w:val="24"/>
        </w:rPr>
        <w:t>Benlik, kişinin kişiliğini oluşturan kendi düşünce ve görüşlerinden ibarettir. Sosyal benlik, dışsal faktörlerden (bulunduğumuz yer, çevre) ve içsel faktörlerden (kendi düşüncelerimiz, içsel sorgulamalar) etkilenir. Dışsal faktörler, çevremiz ve alışkanlıklarımız aracılığıyla benliğimizi şekillendirirken, içsel faktörler daha derin bir etki bırakır. Özellikle aile, çocuğun benliğini oluşturmasında önemli bir rol oynar; çocuk, ailenin yansımasıdır. İçsel düşünceler ve algılar ise benliği daha belirleyici bir şekilde şekillendirir.</w:t>
      </w:r>
    </w:p>
    <w:p w14:paraId="588B28F8" w14:textId="77777777" w:rsidR="003E340E" w:rsidRDefault="003E340E">
      <w:pPr>
        <w:rPr>
          <w:sz w:val="24"/>
          <w:szCs w:val="24"/>
        </w:rPr>
      </w:pPr>
    </w:p>
    <w:p w14:paraId="6DAF9153" w14:textId="54235113" w:rsidR="003E340E" w:rsidRDefault="00000000">
      <w:pPr>
        <w:rPr>
          <w:sz w:val="24"/>
          <w:szCs w:val="24"/>
        </w:rPr>
      </w:pPr>
      <w:r>
        <w:rPr>
          <w:rFonts w:ascii="Calibri"/>
          <w:sz w:val="24"/>
          <w:szCs w:val="24"/>
        </w:rPr>
        <w:t>Ergenlik Döneminde</w:t>
      </w:r>
      <w:r w:rsidR="00FF185D">
        <w:rPr>
          <w:rFonts w:ascii="Calibri"/>
          <w:sz w:val="24"/>
          <w:szCs w:val="24"/>
        </w:rPr>
        <w:t xml:space="preserve"> </w:t>
      </w:r>
      <w:r>
        <w:rPr>
          <w:rFonts w:ascii="Calibri"/>
          <w:sz w:val="24"/>
          <w:szCs w:val="24"/>
        </w:rPr>
        <w:t>Benlik</w:t>
      </w:r>
      <w:r w:rsidR="00FF185D">
        <w:rPr>
          <w:rFonts w:ascii="Calibri"/>
          <w:sz w:val="24"/>
          <w:szCs w:val="24"/>
        </w:rPr>
        <w:t xml:space="preserve"> ve Özbilinç</w:t>
      </w:r>
    </w:p>
    <w:p w14:paraId="03671830" w14:textId="77777777" w:rsidR="003E340E" w:rsidRDefault="00000000">
      <w:pPr>
        <w:rPr>
          <w:sz w:val="24"/>
          <w:szCs w:val="24"/>
        </w:rPr>
      </w:pPr>
      <w:r>
        <w:rPr>
          <w:rFonts w:ascii="Calibri"/>
          <w:sz w:val="24"/>
          <w:szCs w:val="24"/>
        </w:rPr>
        <w:t>İnsan kimlik karmaşası yaşadığında içsel çatışmalarla karşılaşır. Sosyal olmak, gelişmek ve inanmak bireyin benliğini şekillendirir. Kişi çevreye zarar vermediği sürece kendi kimliğini belirleme hakkına sahiptir ve bu sürece saygı gösterilmelidir.</w:t>
      </w:r>
    </w:p>
    <w:p w14:paraId="651C1C2A" w14:textId="77777777" w:rsidR="003E340E" w:rsidRDefault="00000000">
      <w:pPr>
        <w:rPr>
          <w:sz w:val="24"/>
          <w:szCs w:val="24"/>
        </w:rPr>
      </w:pPr>
      <w:r>
        <w:rPr>
          <w:rFonts w:ascii="Calibri"/>
          <w:sz w:val="24"/>
          <w:szCs w:val="24"/>
        </w:rPr>
        <w:t xml:space="preserve">Ergenlik döneminde özbilinç gelişimi, bireyin duygusal zekâsı ve sosyal ilişkileri açısından belirleyicidir. Özbilinci yeterince gelişmemiş bireyler çevresini anlama yetisine sahip olsa da, bazı dışsal faktörler bu farkındalığı bastırabilir. Sosyalliğe fazlaca kapılan bireylerde ise 'ben' kavramı zayıflayabilir. Alkol ve sigara gibi davranışlar da genellikle merak ve yönsüzlükten kaynaklanır. Ailelerin dönemsel farklılıklar nedeniyle çocuklarını anlamakta zorlandığı görülse de, çabanın varlığı önemlidir; önemli olan, çocuğun düşüncelerine saygı duyulmasıdır. </w:t>
      </w:r>
    </w:p>
    <w:p w14:paraId="027176F1" w14:textId="77777777" w:rsidR="003E340E" w:rsidRDefault="003E340E">
      <w:pPr>
        <w:rPr>
          <w:sz w:val="24"/>
          <w:szCs w:val="24"/>
        </w:rPr>
      </w:pPr>
    </w:p>
    <w:p w14:paraId="55EC9C71" w14:textId="77777777" w:rsidR="003E340E" w:rsidRDefault="00000000">
      <w:pPr>
        <w:rPr>
          <w:sz w:val="24"/>
          <w:szCs w:val="24"/>
        </w:rPr>
      </w:pPr>
      <w:r>
        <w:rPr>
          <w:rFonts w:ascii="Calibri"/>
          <w:sz w:val="24"/>
          <w:szCs w:val="24"/>
        </w:rPr>
        <w:lastRenderedPageBreak/>
        <w:t>21. Yüzyılda Benlik Anlayışı</w:t>
      </w:r>
    </w:p>
    <w:p w14:paraId="713A914A" w14:textId="77777777" w:rsidR="003E340E" w:rsidRDefault="00000000">
      <w:pPr>
        <w:rPr>
          <w:sz w:val="24"/>
          <w:szCs w:val="24"/>
        </w:rPr>
      </w:pPr>
      <w:r>
        <w:rPr>
          <w:rFonts w:ascii="Calibri"/>
          <w:sz w:val="24"/>
          <w:szCs w:val="24"/>
        </w:rPr>
        <w:t>21. yüzyılda benlik anlayışı da değişmiştir. Ebeveynler, travmalarını çocuklarına aktarmamak için pedagog desteğine yönelmekte, ancak sadece bu desteğe bel bağlamak yerine, kendi davranışlarını da sorgulamalıdır. Çünkü çocuk, ailede ne görüyorsa onu öğrenir. Günümüzde ebeveynler çocuklarıyla daha fazla ilgileniyor olsa da, aşırı müdahale yeni sorunlara yol açabilmektedir. Bu nedenle denge, benlik gelişiminin sağlıklı ilerlemesi için şarttır.</w:t>
      </w:r>
    </w:p>
    <w:p w14:paraId="6EE4A67C" w14:textId="77777777" w:rsidR="003E340E" w:rsidRDefault="00000000">
      <w:pPr>
        <w:rPr>
          <w:sz w:val="24"/>
          <w:szCs w:val="24"/>
        </w:rPr>
      </w:pPr>
      <w:r>
        <w:rPr>
          <w:rFonts w:ascii="Calibri"/>
          <w:sz w:val="24"/>
          <w:szCs w:val="24"/>
        </w:rPr>
        <w:t>İnsanlar kimlik karmaşası yaşadıklarında içsel çatışmalarla karşılaşabilir. Sosyal varlıklar olarak, gelişebilmek ve aidiyet hissedebilmek için belirli sosyal olgulara ihtiyaç duyarız. Duygusal ve sosyal bireyler, çevrelerinden etkilenerek inançlarını ve benliklerini şekillendirir. Ancak kişinin varlığını sürdürebilmesi için sosyal olması gerekirken, bu süreçte bireyin kendi benliğini belirleme hakkına da saygı gösterilmelidir. Kişi çevresine zarar vermediği sürece, kendi kimliğini oluşturmalı ve başkaları tarafından şekillendirilmemelidir.</w:t>
      </w:r>
    </w:p>
    <w:p w14:paraId="5FFB5D69" w14:textId="77777777" w:rsidR="003E340E" w:rsidRDefault="003E340E">
      <w:pPr>
        <w:rPr>
          <w:sz w:val="24"/>
          <w:szCs w:val="24"/>
        </w:rPr>
      </w:pPr>
    </w:p>
    <w:p w14:paraId="55936438" w14:textId="15B8645A" w:rsidR="00FF185D" w:rsidRPr="00FF185D" w:rsidRDefault="00000000">
      <w:pPr>
        <w:rPr>
          <w:rFonts w:ascii="Calibri"/>
          <w:b/>
          <w:bCs/>
          <w:sz w:val="24"/>
          <w:szCs w:val="24"/>
        </w:rPr>
      </w:pPr>
      <w:r w:rsidRPr="00FF185D">
        <w:rPr>
          <w:rFonts w:ascii="Calibri"/>
          <w:b/>
          <w:bCs/>
          <w:sz w:val="24"/>
          <w:szCs w:val="24"/>
        </w:rPr>
        <w:t>VARLIK PSİKOLOJİS</w:t>
      </w:r>
      <w:r w:rsidR="00FF185D" w:rsidRPr="00FF185D">
        <w:rPr>
          <w:rFonts w:ascii="Calibri"/>
          <w:b/>
          <w:bCs/>
          <w:sz w:val="24"/>
          <w:szCs w:val="24"/>
        </w:rPr>
        <w:t>İ</w:t>
      </w:r>
    </w:p>
    <w:p w14:paraId="319CB988" w14:textId="77777777" w:rsidR="003E340E" w:rsidRDefault="00000000">
      <w:pPr>
        <w:rPr>
          <w:sz w:val="24"/>
          <w:szCs w:val="24"/>
        </w:rPr>
      </w:pPr>
      <w:r>
        <w:rPr>
          <w:rFonts w:ascii="Calibri"/>
          <w:sz w:val="24"/>
          <w:szCs w:val="24"/>
        </w:rPr>
        <w:t>İnsanın anlam arayışı, varoluşunu sorgulamasıyla başlar. “Düşünüyorum, öyleyse varım” anlayışı, kişinin hem çevresini hem de kendini sorgulamasıyla anlam kazanır. Fiziksel, sosyal, ruhsal ve kişisel varoluş alanlarında insan, yalnızca bedenen değil, ruhen de var olmalıdır. Kişi anlamı dış dünyada değil, kendi iç dünyasında bulur. Bu süreçte, bireyin kendi kararlarını vermesi, hedefler belirlemesi ve sürdürülebilir çözümlerle meşguliyetler edinmesi önemlidir. Anlam, insanın verdiği değerle oluşur; bu yüzden kişi önce kendini tanımalı ve neye ihtiyacı olduğunu keşfetmelidir.</w:t>
      </w:r>
    </w:p>
    <w:p w14:paraId="648668C0" w14:textId="77777777" w:rsidR="003E340E" w:rsidRDefault="003E340E">
      <w:pPr>
        <w:rPr>
          <w:sz w:val="24"/>
          <w:szCs w:val="24"/>
        </w:rPr>
      </w:pPr>
    </w:p>
    <w:p w14:paraId="136D7F7F" w14:textId="77777777" w:rsidR="003E340E" w:rsidRDefault="00000000">
      <w:pPr>
        <w:rPr>
          <w:sz w:val="24"/>
          <w:szCs w:val="24"/>
        </w:rPr>
      </w:pPr>
      <w:r>
        <w:rPr>
          <w:rFonts w:ascii="Calibri"/>
          <w:sz w:val="24"/>
          <w:szCs w:val="24"/>
        </w:rPr>
        <w:t>Anksiyete, Ölüm ve Özgürlük</w:t>
      </w:r>
    </w:p>
    <w:p w14:paraId="2A2000B0" w14:textId="6C1AC660" w:rsidR="003E340E" w:rsidRDefault="00000000">
      <w:pPr>
        <w:rPr>
          <w:sz w:val="24"/>
          <w:szCs w:val="24"/>
        </w:rPr>
      </w:pPr>
      <w:r>
        <w:rPr>
          <w:rFonts w:ascii="Calibri"/>
          <w:sz w:val="24"/>
          <w:szCs w:val="24"/>
        </w:rPr>
        <w:t>Hayattaki amaçlarımız, bizi yaşama bağlayan önemli unsurlardır. Ölüm farkındalığı, insanları hem hayata hem de birbirlerine karşı daha nazik ve bilinçli olmaya yöneltebilir. Özgürlük ise bireyin kendi yolunu seçmesiyle ilgilidir; ancak bu seçimler, belirsizlikle birlikte kaygıyı da beraberinde getirebilir.</w:t>
      </w:r>
    </w:p>
    <w:p w14:paraId="28C735F5" w14:textId="77777777" w:rsidR="003E340E" w:rsidRDefault="003E340E">
      <w:pPr>
        <w:rPr>
          <w:sz w:val="24"/>
          <w:szCs w:val="24"/>
        </w:rPr>
      </w:pPr>
    </w:p>
    <w:p w14:paraId="7D6DBF8F" w14:textId="77777777" w:rsidR="003E340E" w:rsidRDefault="00000000">
      <w:pPr>
        <w:rPr>
          <w:sz w:val="24"/>
          <w:szCs w:val="24"/>
        </w:rPr>
      </w:pPr>
      <w:r>
        <w:rPr>
          <w:rFonts w:ascii="Calibri"/>
          <w:sz w:val="24"/>
          <w:szCs w:val="24"/>
        </w:rPr>
        <w:t>Modern Psikoterapi ve Varlık Psikolojisinin Yeri</w:t>
      </w:r>
    </w:p>
    <w:p w14:paraId="765ABCB1" w14:textId="77777777" w:rsidR="003E340E" w:rsidRDefault="00000000">
      <w:pPr>
        <w:rPr>
          <w:sz w:val="24"/>
          <w:szCs w:val="24"/>
        </w:rPr>
      </w:pPr>
      <w:r>
        <w:rPr>
          <w:rFonts w:ascii="Calibri"/>
          <w:sz w:val="24"/>
          <w:szCs w:val="24"/>
        </w:rPr>
        <w:t>Günümüzde psikoterapik yöntemler gelişmiş, daha az çabayla daha etkili sonuçlar alınabilir hâle gelmiştir. Modern psikoterapi, insanı sadece bir "sorun" olarak değil, varlığıyla bir bütün olarak ele alır.</w:t>
      </w:r>
    </w:p>
    <w:p w14:paraId="0E591F1A" w14:textId="48EA93E6" w:rsidR="003E340E" w:rsidRDefault="003E340E">
      <w:pPr>
        <w:rPr>
          <w:sz w:val="24"/>
          <w:szCs w:val="24"/>
        </w:rPr>
      </w:pPr>
    </w:p>
    <w:p w14:paraId="0C0ADF99" w14:textId="77777777" w:rsidR="003E340E" w:rsidRDefault="00000000">
      <w:pPr>
        <w:rPr>
          <w:sz w:val="24"/>
          <w:szCs w:val="24"/>
        </w:rPr>
      </w:pPr>
      <w:r>
        <w:rPr>
          <w:rFonts w:ascii="Calibri"/>
          <w:sz w:val="24"/>
          <w:szCs w:val="24"/>
        </w:rPr>
        <w:t>Psikolojinin Bireyin Varlığını Ele Alışı ve Yeniden Yorumlaması</w:t>
      </w:r>
    </w:p>
    <w:p w14:paraId="2BF70774" w14:textId="0D58D1AE" w:rsidR="003E340E" w:rsidRDefault="00000000">
      <w:pPr>
        <w:rPr>
          <w:sz w:val="24"/>
          <w:szCs w:val="24"/>
        </w:rPr>
      </w:pPr>
      <w:r>
        <w:rPr>
          <w:rFonts w:ascii="Calibri"/>
          <w:sz w:val="24"/>
          <w:szCs w:val="24"/>
        </w:rPr>
        <w:t>Eskiden psikoloji, insana mekanik bir yaklaşım sergilerken, günümüzde bireyin özgünlüğü ve kişisel deneyimi ön plana çıkarılmıştır. Bu da daha kişisel, insani ve anlam odaklı yaklaşımların gelişmesine yol açmıştır.</w:t>
      </w:r>
    </w:p>
    <w:p w14:paraId="3EE5ACE8" w14:textId="77777777" w:rsidR="003E340E" w:rsidRDefault="003E340E">
      <w:pPr>
        <w:rPr>
          <w:sz w:val="24"/>
          <w:szCs w:val="24"/>
        </w:rPr>
      </w:pPr>
    </w:p>
    <w:p w14:paraId="0C2720DE" w14:textId="77777777" w:rsidR="003E340E" w:rsidRDefault="00000000">
      <w:pPr>
        <w:rPr>
          <w:sz w:val="24"/>
          <w:szCs w:val="24"/>
        </w:rPr>
      </w:pPr>
      <w:r>
        <w:rPr>
          <w:rFonts w:ascii="Calibri"/>
          <w:sz w:val="24"/>
          <w:szCs w:val="24"/>
        </w:rPr>
        <w:t>Psikolojide Varlığın İlk Yorumları</w:t>
      </w:r>
    </w:p>
    <w:p w14:paraId="54249D4B" w14:textId="77777777" w:rsidR="003E340E" w:rsidRDefault="00000000">
      <w:pPr>
        <w:rPr>
          <w:sz w:val="24"/>
          <w:szCs w:val="24"/>
        </w:rPr>
      </w:pPr>
      <w:r>
        <w:rPr>
          <w:rFonts w:ascii="Calibri"/>
          <w:sz w:val="24"/>
          <w:szCs w:val="24"/>
        </w:rPr>
        <w:t>İlk dönemlerde birey, daha çok toplumun ve otoritenin nesnesi olarak görülüyordu. İnsanlara insan gibi değil, sadece davranış kalıpları üzerinden yaklaşılmıştır. Şimdilerde ise bireyin öznel dünyası ve yaşantıları daha çok dikkate alınmaktadır.</w:t>
      </w:r>
    </w:p>
    <w:p w14:paraId="68C36D48" w14:textId="06008BC3" w:rsidR="003E340E" w:rsidRDefault="003E340E">
      <w:pPr>
        <w:rPr>
          <w:sz w:val="24"/>
          <w:szCs w:val="24"/>
        </w:rPr>
      </w:pPr>
    </w:p>
    <w:p w14:paraId="2C44532D" w14:textId="77777777" w:rsidR="003E340E" w:rsidRDefault="00000000">
      <w:pPr>
        <w:rPr>
          <w:sz w:val="24"/>
          <w:szCs w:val="24"/>
        </w:rPr>
      </w:pPr>
      <w:r>
        <w:rPr>
          <w:rFonts w:ascii="Calibri"/>
          <w:sz w:val="24"/>
          <w:szCs w:val="24"/>
        </w:rPr>
        <w:t>Varlığın Yeniden Yorumlanması</w:t>
      </w:r>
    </w:p>
    <w:p w14:paraId="5437AE07" w14:textId="77777777" w:rsidR="003E340E" w:rsidRDefault="00000000">
      <w:pPr>
        <w:rPr>
          <w:sz w:val="24"/>
          <w:szCs w:val="24"/>
        </w:rPr>
      </w:pPr>
      <w:r>
        <w:rPr>
          <w:rFonts w:ascii="Calibri"/>
          <w:sz w:val="24"/>
          <w:szCs w:val="24"/>
        </w:rPr>
        <w:t>Kimliğimiz yaşadığımız deneyimlerle şekillenir. Kendini tanıyan ve geliştiren birey, özgün bir kişiliğe sahip olur. Bu süreç, kişinin "kendi olma" yolculuğudur ve benliğini inşa etmesinde temel rol oynar.</w:t>
      </w:r>
    </w:p>
    <w:p w14:paraId="5FE30D62" w14:textId="77777777" w:rsidR="003E340E" w:rsidRDefault="003E340E">
      <w:pPr>
        <w:rPr>
          <w:sz w:val="24"/>
          <w:szCs w:val="24"/>
        </w:rPr>
      </w:pPr>
    </w:p>
    <w:p w14:paraId="24855ADF" w14:textId="77777777" w:rsidR="003E340E" w:rsidRDefault="00000000">
      <w:pPr>
        <w:rPr>
          <w:sz w:val="24"/>
          <w:szCs w:val="24"/>
        </w:rPr>
      </w:pPr>
      <w:r>
        <w:rPr>
          <w:rFonts w:ascii="Calibri"/>
          <w:sz w:val="24"/>
          <w:szCs w:val="24"/>
        </w:rPr>
        <w:t>Varoluşsal Krizlerin Doğurduğu Hastalıklar ve Tedavi Yolları</w:t>
      </w:r>
    </w:p>
    <w:p w14:paraId="1E4D463F" w14:textId="1189D185" w:rsidR="003E340E" w:rsidRDefault="00000000">
      <w:pPr>
        <w:rPr>
          <w:sz w:val="24"/>
          <w:szCs w:val="24"/>
        </w:rPr>
      </w:pPr>
      <w:r>
        <w:rPr>
          <w:rFonts w:ascii="Calibri"/>
          <w:sz w:val="24"/>
          <w:szCs w:val="24"/>
        </w:rPr>
        <w:t>Varoluşsal belirsizlik ve anlamsızlık hissi, kişide kaygı ve psikolojik rahatsızlıklara neden olabilir. Ancak birey bu krizlerle yüzleşirken kendini de tanıyabilir. Bu noktada, inanç temelli yaklaşımlar ya da bireyin değer sistemine uygun terapiler etkili olabilir.</w:t>
      </w:r>
    </w:p>
    <w:p w14:paraId="158CA732" w14:textId="77777777" w:rsidR="003E340E" w:rsidRDefault="003E340E">
      <w:pPr>
        <w:rPr>
          <w:sz w:val="24"/>
          <w:szCs w:val="24"/>
        </w:rPr>
      </w:pPr>
    </w:p>
    <w:p w14:paraId="4FF6E781" w14:textId="77777777" w:rsidR="003E340E" w:rsidRDefault="00000000">
      <w:pPr>
        <w:rPr>
          <w:sz w:val="24"/>
          <w:szCs w:val="24"/>
        </w:rPr>
      </w:pPr>
      <w:r>
        <w:rPr>
          <w:rFonts w:ascii="Calibri"/>
          <w:sz w:val="24"/>
          <w:szCs w:val="24"/>
        </w:rPr>
        <w:t>Krizlerin Kaynağı ve Felsefi Arka Planı</w:t>
      </w:r>
    </w:p>
    <w:p w14:paraId="433E6918" w14:textId="071651F2" w:rsidR="003E340E" w:rsidRDefault="00000000">
      <w:pPr>
        <w:rPr>
          <w:sz w:val="24"/>
          <w:szCs w:val="24"/>
        </w:rPr>
      </w:pPr>
      <w:r>
        <w:rPr>
          <w:rFonts w:ascii="Calibri"/>
          <w:sz w:val="24"/>
          <w:szCs w:val="24"/>
        </w:rPr>
        <w:t>Belirsizlik, güvensizlik ve inançsızlık, bireyin kriz yaşamasında temel faktörlerdir. İnsan, anlam bulamadığında ruhsal bir boşluk hissine kapılabilir. Bu felsefi altyapı, psikolojik sorunların kökenine inmede önemlidir</w:t>
      </w:r>
      <w:r w:rsidR="00FF185D">
        <w:rPr>
          <w:rFonts w:ascii="Calibri"/>
          <w:sz w:val="24"/>
          <w:szCs w:val="24"/>
        </w:rPr>
        <w:t>.</w:t>
      </w:r>
    </w:p>
    <w:p w14:paraId="4C528E44" w14:textId="77777777" w:rsidR="003E340E" w:rsidRDefault="003E340E">
      <w:pPr>
        <w:rPr>
          <w:sz w:val="24"/>
          <w:szCs w:val="24"/>
        </w:rPr>
      </w:pPr>
    </w:p>
    <w:p w14:paraId="1628AAA9" w14:textId="67A3D156" w:rsidR="003E340E" w:rsidRDefault="00000000">
      <w:pPr>
        <w:rPr>
          <w:sz w:val="24"/>
          <w:szCs w:val="24"/>
        </w:rPr>
      </w:pPr>
      <w:r>
        <w:rPr>
          <w:rFonts w:ascii="Calibri"/>
          <w:sz w:val="24"/>
          <w:szCs w:val="24"/>
        </w:rPr>
        <w:t>Varoluşçu Psikolojinin Anlam Arayışındak</w:t>
      </w:r>
      <w:r w:rsidR="00762E4B">
        <w:rPr>
          <w:rFonts w:ascii="Calibri"/>
          <w:sz w:val="24"/>
          <w:szCs w:val="24"/>
        </w:rPr>
        <w:t>i</w:t>
      </w:r>
      <w:r>
        <w:rPr>
          <w:rFonts w:ascii="Calibri"/>
          <w:sz w:val="24"/>
          <w:szCs w:val="24"/>
        </w:rPr>
        <w:t xml:space="preserve"> Yeri ve</w:t>
      </w:r>
      <w:r w:rsidR="00762E4B">
        <w:rPr>
          <w:rFonts w:ascii="Calibri"/>
          <w:sz w:val="24"/>
          <w:szCs w:val="24"/>
        </w:rPr>
        <w:t xml:space="preserve"> </w:t>
      </w:r>
      <w:r>
        <w:rPr>
          <w:rFonts w:ascii="Calibri"/>
          <w:sz w:val="24"/>
          <w:szCs w:val="24"/>
        </w:rPr>
        <w:t>Yetkisi</w:t>
      </w:r>
    </w:p>
    <w:p w14:paraId="3127D4B6" w14:textId="77777777" w:rsidR="003E340E" w:rsidRDefault="00000000">
      <w:pPr>
        <w:rPr>
          <w:sz w:val="24"/>
          <w:szCs w:val="24"/>
        </w:rPr>
      </w:pPr>
      <w:r>
        <w:rPr>
          <w:rFonts w:ascii="Calibri"/>
          <w:sz w:val="24"/>
          <w:szCs w:val="24"/>
        </w:rPr>
        <w:t>Varoluşçu psikoloji, bireyin kendi yaşamını, kararlarını ve değerlerini sorgulamasına alan tanır. Bu yaklaşım, bireyin kendini tanımasına, hayatına anlam katmasına ve krizlerden güçlenerek çıkmasına destek olur.</w:t>
      </w:r>
    </w:p>
    <w:p w14:paraId="60181040" w14:textId="77777777" w:rsidR="003E340E" w:rsidRDefault="003E340E"/>
    <w:p w14:paraId="163441B1" w14:textId="77777777" w:rsidR="003E340E" w:rsidRDefault="003E340E"/>
    <w:p w14:paraId="6DC8DFFD" w14:textId="77777777" w:rsidR="003E340E" w:rsidRDefault="003E340E"/>
    <w:p w14:paraId="4E45F20F" w14:textId="77777777" w:rsidR="003E340E" w:rsidRDefault="003E340E"/>
    <w:p w14:paraId="6C63FABE" w14:textId="77777777" w:rsidR="003E340E" w:rsidRDefault="003E340E"/>
    <w:sectPr w:rsidR="003E340E" w:rsidSect="0029475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E8"/>
    <w:rsid w:val="00012D05"/>
    <w:rsid w:val="00064CD6"/>
    <w:rsid w:val="001244FF"/>
    <w:rsid w:val="00127ADB"/>
    <w:rsid w:val="00197D62"/>
    <w:rsid w:val="00211296"/>
    <w:rsid w:val="00294757"/>
    <w:rsid w:val="00302EBE"/>
    <w:rsid w:val="003E340E"/>
    <w:rsid w:val="005334E8"/>
    <w:rsid w:val="006F3824"/>
    <w:rsid w:val="00762E4B"/>
    <w:rsid w:val="007B771C"/>
    <w:rsid w:val="00815BAD"/>
    <w:rsid w:val="008902B8"/>
    <w:rsid w:val="00A31A6A"/>
    <w:rsid w:val="00AC1CEE"/>
    <w:rsid w:val="00B05F00"/>
    <w:rsid w:val="00B50D78"/>
    <w:rsid w:val="00C91EFC"/>
    <w:rsid w:val="00CA5973"/>
    <w:rsid w:val="00CC0135"/>
    <w:rsid w:val="00E767DA"/>
    <w:rsid w:val="00EE1686"/>
    <w:rsid w:val="00FF18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DC0B"/>
  <w15:chartTrackingRefBased/>
  <w15:docId w15:val="{96B96699-C387-4977-97A6-B1F179FB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533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33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334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334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334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334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34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34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34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34E8"/>
    <w:rPr>
      <w:rFonts w:asciiTheme="majorHAnsi" w:eastAsiaTheme="majorEastAsia" w:hAnsiTheme="majorHAnsi" w:cstheme="majorBidi"/>
      <w:noProof/>
      <w:color w:val="2F5496" w:themeColor="accent1" w:themeShade="BF"/>
      <w:sz w:val="40"/>
      <w:szCs w:val="40"/>
    </w:rPr>
  </w:style>
  <w:style w:type="character" w:customStyle="1" w:styleId="Balk2Char">
    <w:name w:val="Başlık 2 Char"/>
    <w:basedOn w:val="VarsaylanParagrafYazTipi"/>
    <w:link w:val="Balk2"/>
    <w:uiPriority w:val="9"/>
    <w:semiHidden/>
    <w:rsid w:val="005334E8"/>
    <w:rPr>
      <w:rFonts w:asciiTheme="majorHAnsi" w:eastAsiaTheme="majorEastAsia" w:hAnsiTheme="majorHAnsi" w:cstheme="majorBidi"/>
      <w:noProof/>
      <w:color w:val="2F5496" w:themeColor="accent1" w:themeShade="BF"/>
      <w:sz w:val="32"/>
      <w:szCs w:val="32"/>
    </w:rPr>
  </w:style>
  <w:style w:type="character" w:customStyle="1" w:styleId="Balk3Char">
    <w:name w:val="Başlık 3 Char"/>
    <w:basedOn w:val="VarsaylanParagrafYazTipi"/>
    <w:link w:val="Balk3"/>
    <w:uiPriority w:val="9"/>
    <w:semiHidden/>
    <w:rsid w:val="005334E8"/>
    <w:rPr>
      <w:rFonts w:eastAsiaTheme="majorEastAsia" w:cstheme="majorBidi"/>
      <w:noProof/>
      <w:color w:val="2F5496" w:themeColor="accent1" w:themeShade="BF"/>
      <w:sz w:val="28"/>
      <w:szCs w:val="28"/>
    </w:rPr>
  </w:style>
  <w:style w:type="character" w:customStyle="1" w:styleId="Balk4Char">
    <w:name w:val="Başlık 4 Char"/>
    <w:basedOn w:val="VarsaylanParagrafYazTipi"/>
    <w:link w:val="Balk4"/>
    <w:uiPriority w:val="9"/>
    <w:semiHidden/>
    <w:rsid w:val="005334E8"/>
    <w:rPr>
      <w:rFonts w:eastAsiaTheme="majorEastAsia" w:cstheme="majorBidi"/>
      <w:i/>
      <w:iCs/>
      <w:noProof/>
      <w:color w:val="2F5496" w:themeColor="accent1" w:themeShade="BF"/>
    </w:rPr>
  </w:style>
  <w:style w:type="character" w:customStyle="1" w:styleId="Balk5Char">
    <w:name w:val="Başlık 5 Char"/>
    <w:basedOn w:val="VarsaylanParagrafYazTipi"/>
    <w:link w:val="Balk5"/>
    <w:uiPriority w:val="9"/>
    <w:semiHidden/>
    <w:rsid w:val="005334E8"/>
    <w:rPr>
      <w:rFonts w:eastAsiaTheme="majorEastAsia" w:cstheme="majorBidi"/>
      <w:noProof/>
      <w:color w:val="2F5496" w:themeColor="accent1" w:themeShade="BF"/>
    </w:rPr>
  </w:style>
  <w:style w:type="character" w:customStyle="1" w:styleId="Balk6Char">
    <w:name w:val="Başlık 6 Char"/>
    <w:basedOn w:val="VarsaylanParagrafYazTipi"/>
    <w:link w:val="Balk6"/>
    <w:uiPriority w:val="9"/>
    <w:semiHidden/>
    <w:rsid w:val="005334E8"/>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5334E8"/>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5334E8"/>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5334E8"/>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533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34E8"/>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5334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34E8"/>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5334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34E8"/>
    <w:rPr>
      <w:i/>
      <w:iCs/>
      <w:noProof/>
      <w:color w:val="404040" w:themeColor="text1" w:themeTint="BF"/>
    </w:rPr>
  </w:style>
  <w:style w:type="paragraph" w:styleId="ListeParagraf">
    <w:name w:val="List Paragraph"/>
    <w:basedOn w:val="Normal"/>
    <w:uiPriority w:val="34"/>
    <w:qFormat/>
    <w:rsid w:val="005334E8"/>
    <w:pPr>
      <w:ind w:left="720"/>
      <w:contextualSpacing/>
    </w:pPr>
  </w:style>
  <w:style w:type="character" w:styleId="GlVurgulama">
    <w:name w:val="Intense Emphasis"/>
    <w:basedOn w:val="VarsaylanParagrafYazTipi"/>
    <w:uiPriority w:val="21"/>
    <w:qFormat/>
    <w:rsid w:val="005334E8"/>
    <w:rPr>
      <w:i/>
      <w:iCs/>
      <w:color w:val="2F5496" w:themeColor="accent1" w:themeShade="BF"/>
    </w:rPr>
  </w:style>
  <w:style w:type="paragraph" w:styleId="GlAlnt">
    <w:name w:val="Intense Quote"/>
    <w:basedOn w:val="Normal"/>
    <w:next w:val="Normal"/>
    <w:link w:val="GlAlntChar"/>
    <w:uiPriority w:val="30"/>
    <w:qFormat/>
    <w:rsid w:val="00533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334E8"/>
    <w:rPr>
      <w:i/>
      <w:iCs/>
      <w:noProof/>
      <w:color w:val="2F5496" w:themeColor="accent1" w:themeShade="BF"/>
    </w:rPr>
  </w:style>
  <w:style w:type="character" w:styleId="GlBavuru">
    <w:name w:val="Intense Reference"/>
    <w:basedOn w:val="VarsaylanParagrafYazTipi"/>
    <w:uiPriority w:val="32"/>
    <w:qFormat/>
    <w:rsid w:val="00533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1729</Words>
  <Characters>9858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limon limon</dc:creator>
  <cp:keywords/>
  <dc:description/>
  <cp:lastModifiedBy>hazel selam</cp:lastModifiedBy>
  <cp:revision>3</cp:revision>
  <dcterms:created xsi:type="dcterms:W3CDTF">2025-05-03T19:58:00Z</dcterms:created>
  <dcterms:modified xsi:type="dcterms:W3CDTF">2025-05-05T22:19:00Z</dcterms:modified>
</cp:coreProperties>
</file>